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D501B4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среднее общеобразовательное учреждение - </w:t>
      </w:r>
    </w:p>
    <w:p w:rsidR="00D501B4" w:rsidRDefault="00D501B4" w:rsidP="00D501B4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Путятинская основная общеобразовательная школа </w:t>
      </w: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с рук. МО                                                                           Утверждаю:</w:t>
      </w: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Романова Е.В.                                                                   Директор школы:</w:t>
      </w: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«____»_________2011 г                                                                    ___________ О.А. Грек</w:t>
      </w: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«_____» _________2011 </w:t>
      </w: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B4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B4" w:rsidRPr="00DC4CF3" w:rsidRDefault="00D501B4" w:rsidP="00D50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Monotype Corsiva" w:hAnsi="Monotype Corsiva"/>
          <w:b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РАБОЧАЯ      ПРОГРАММА</w:t>
      </w:r>
    </w:p>
    <w:p w:rsidR="00D501B4" w:rsidRDefault="00D501B4" w:rsidP="00D50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C4C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Программа кружка «Полезные привычки»</w:t>
      </w:r>
    </w:p>
    <w:p w:rsidR="00D501B4" w:rsidRDefault="00D501B4" w:rsidP="00D501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01B4" w:rsidRDefault="00D501B4" w:rsidP="00D501B4">
      <w:pPr>
        <w:keepNext/>
        <w:autoSpaceDN w:val="0"/>
        <w:adjustRightInd w:val="0"/>
        <w:ind w:left="1980"/>
        <w:rPr>
          <w:rFonts w:ascii="Monotype Corsiva" w:hAnsi="Monotype Corsiva" w:cs="Calibri"/>
          <w:b/>
        </w:rPr>
      </w:pPr>
    </w:p>
    <w:p w:rsidR="00D501B4" w:rsidRDefault="00D501B4" w:rsidP="00D501B4">
      <w:pPr>
        <w:pStyle w:val="a4"/>
        <w:tabs>
          <w:tab w:val="left" w:pos="12780"/>
        </w:tabs>
        <w:rPr>
          <w:rFonts w:ascii="Times New Roman" w:hAnsi="Times New Roman"/>
          <w:b/>
          <w:sz w:val="28"/>
          <w:szCs w:val="28"/>
        </w:rPr>
      </w:pPr>
    </w:p>
    <w:p w:rsidR="00D501B4" w:rsidRDefault="00D501B4" w:rsidP="00D501B4">
      <w:pPr>
        <w:pStyle w:val="a4"/>
        <w:tabs>
          <w:tab w:val="left" w:pos="12780"/>
        </w:tabs>
        <w:rPr>
          <w:sz w:val="28"/>
          <w:szCs w:val="28"/>
        </w:rPr>
      </w:pPr>
    </w:p>
    <w:p w:rsidR="00D501B4" w:rsidRDefault="00D501B4" w:rsidP="00D501B4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D501B4" w:rsidRDefault="00D501B4" w:rsidP="00D501B4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Кирюшкина  Т.С.</w:t>
      </w:r>
    </w:p>
    <w:p w:rsidR="00D501B4" w:rsidRDefault="00D501B4" w:rsidP="00D501B4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1B4" w:rsidRDefault="00D501B4" w:rsidP="00D501B4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1B4" w:rsidRDefault="00D501B4" w:rsidP="00D501B4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1B4" w:rsidRDefault="00D501B4" w:rsidP="00D501B4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Путятино 2012 г.</w:t>
      </w:r>
    </w:p>
    <w:p w:rsidR="00D501B4" w:rsidRDefault="00D501B4" w:rsidP="00D501B4"/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B4" w:rsidRDefault="00D501B4" w:rsidP="00D5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D50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авторской программы под редакцией О.Л.Романовой «Полезные привычки» и направлена на предупреждение приобщения учащихся к употреблению табака и алкоголя (в перспективе – предупреждение приобщения к наркотикам) и формирование бережного отношения к своему здоровью. Разработанные уроки ориентированы на формирование личностной и социальной компетенции, посвящены образу Я, принятию решений и общению.</w:t>
      </w:r>
    </w:p>
    <w:p w:rsidR="002E5878" w:rsidRPr="004370F0" w:rsidRDefault="002E5878" w:rsidP="002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объективными, соответствующими возрасту знаниями, а также формирование здоровых ценностных установок и навыков ответственного поведения, снижающих вероятность приобщения к употреблению табака, алкоголя и других психоактивных веществ (ПАВ) и обеспечивающих физическое и психическое здоровье.</w:t>
      </w:r>
    </w:p>
    <w:p w:rsidR="002E5878" w:rsidRPr="004370F0" w:rsidRDefault="002E5878" w:rsidP="002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объективную, соответствующую возрасту информацию о табаке и алкоголе; способствовать увеличению знаний учащегося путем обсуждения проблем, связанных с алкоголем и курением.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отношение к своему здоровью и здоровью окружающих как к важнейшей социальной ценности.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умения и навыки сохранения и укрепления здоровья, безопасного и ответственного поведения.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эффективного общения.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гигиенические навыки и привычки.</w:t>
      </w:r>
    </w:p>
    <w:p w:rsidR="002E5878" w:rsidRPr="004370F0" w:rsidRDefault="002E5878" w:rsidP="002E5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школе и родителям в предупреждении приобщения учащихся начальной школы к табаку и алкоголю.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курса рассчитана на обучающихся 1-4-х классов в объеме 0,5 часа в год.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результатов работы по программе:</w:t>
      </w:r>
    </w:p>
    <w:p w:rsidR="002E5878" w:rsidRPr="004370F0" w:rsidRDefault="002E5878" w:rsidP="002E58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Первый уровень результатов:  </w:t>
      </w:r>
    </w:p>
    <w:p w:rsidR="002E5878" w:rsidRPr="004370F0" w:rsidRDefault="002E5878" w:rsidP="002E587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Приобретение школьни</w:t>
      </w:r>
      <w:r w:rsidRPr="004370F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softHyphen/>
        <w:t>ками знаний о правилах ведения социальной коммуникации, принятых в обществе нормах отношения к другим людям, правилах конструктивной групповой работы, способах организации взаимодействия лю</w:t>
      </w:r>
      <w:r w:rsidRPr="004370F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softHyphen/>
        <w:t>дей и общностей, способах самостоятельного поиска, нахожде</w:t>
      </w:r>
      <w:r w:rsidRPr="004370F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softHyphen/>
        <w:t>ния и обработки информации.</w:t>
      </w:r>
    </w:p>
    <w:p w:rsidR="002E5878" w:rsidRPr="004370F0" w:rsidRDefault="002E5878" w:rsidP="002E5878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результатов: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общечеловеческим культурным ценностям. Представлений о нравственности в соответствии с общепринятыми нравственными нормами, правилами, культуры поведения. 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цен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ностных отношений школьника к другому человеку как Тако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вому (гуманность), как Другому (альтруизм), как Иному (толе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рантность); стремление к свободному, открытому общению в позиционных общностях.</w:t>
      </w:r>
    </w:p>
    <w:p w:rsidR="002E5878" w:rsidRPr="004370F0" w:rsidRDefault="002E5878" w:rsidP="002E5878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результатов:</w:t>
      </w:r>
    </w:p>
    <w:p w:rsidR="002E5878" w:rsidRPr="004370F0" w:rsidRDefault="002E5878" w:rsidP="002E5878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t>Приобретение учащимися опыта самоорганизации и организа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ции совместной деятельности с другими школьниками; опыта управления коммуникацией с другими людьми и принятия на себя ответственности за них; опыта позиционного самоопреде</w:t>
      </w:r>
      <w:r w:rsidRPr="004370F0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>ления в открытой общественной среде; опыта волонтёрской (добровольческой) деятельности.</w:t>
      </w:r>
    </w:p>
    <w:p w:rsidR="002E5878" w:rsidRPr="004370F0" w:rsidRDefault="002E5878" w:rsidP="002E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учащихся 1-х классов состоит из следующих тематических блоков: «Дружи с водой», «Забота о глазах», «Уход за ушами», «Уход за зубами», «Уход за руками и ногами», «Забота о коже», «Как следует питаться», «Как сделать сон полезным»,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«Образ Я», «Общение», «Принятие решений», «Информация».</w:t>
      </w:r>
    </w:p>
    <w:p w:rsidR="002E5878" w:rsidRPr="004370F0" w:rsidRDefault="002E5878" w:rsidP="002E5878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учащихся 2-х классов состоит из следующих тематических блоков: «Почему мы болеем», «Кто и как предохраняет нас от болезней», «Познаю себя», «Общение», «Положительный образ Я», «Принятие решений», «Информация.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учащихся 3-х классов состоит из следующих тематических блоков: «Чего не надо бояться», «Добрым быть приятнее, чем злым, завистливым и жадным», «Почему мы говорим неправду?», «Почему мы не слушаем родителей?», «Положительный образ Я», «Общение», «Принятие решений», «Информация».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обучающихся 4-х классов состоит из следующих тематических блоков: «Наше здоровье», «Как помочь сохранить себе здоровье», «Что зависит от моего решения?», «Злой волшебник - табак», «Помоги себе сам», «Положительный образ Я», «Общение», «Принятие решений», «Информация».</w:t>
      </w:r>
    </w:p>
    <w:p w:rsidR="002E5878" w:rsidRPr="004370F0" w:rsidRDefault="002E5878" w:rsidP="002E5878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формы работы: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творческих работ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занятия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работ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занятия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 моделирование</w:t>
      </w:r>
    </w:p>
    <w:p w:rsidR="002E5878" w:rsidRPr="004370F0" w:rsidRDefault="002E5878" w:rsidP="002E58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учебная дисциплина логически связана с занятиями по «Окружающему миру» (также дает представление о мире и обществе, о различных жизненных ситуациях), «Литературе» (рассматривает различные нравственные понятия, развивает грамотную речь, способствует формированию собственной точки зрения), «Изобразительному искусству» (на уроках «Полезных привычек» используется рисуночный метод работы, развивающий творчество и креативность обучающихся).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Учебно-тематический план первого года обучения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981"/>
        <w:gridCol w:w="1489"/>
        <w:gridCol w:w="1818"/>
        <w:gridCol w:w="1771"/>
      </w:tblGrid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тем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 с водой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глазах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ушами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зубами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руками и ногами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коже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следует питаться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сон полезным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11,5</w:t>
            </w:r>
          </w:p>
        </w:tc>
      </w:tr>
    </w:tbl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Учебно-тематический план второго года обучения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981"/>
        <w:gridCol w:w="1489"/>
        <w:gridCol w:w="1818"/>
        <w:gridCol w:w="1771"/>
      </w:tblGrid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тем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болеем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предохраняет нас от болезней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 себя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образ 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1,5</w:t>
            </w:r>
          </w:p>
        </w:tc>
      </w:tr>
      <w:tr w:rsidR="002E5878" w:rsidRPr="004370F0" w:rsidTr="00072027"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11,5</w:t>
            </w:r>
          </w:p>
        </w:tc>
      </w:tr>
    </w:tbl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Учебно-тематический план третьего года обучения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981"/>
        <w:gridCol w:w="1489"/>
        <w:gridCol w:w="1818"/>
        <w:gridCol w:w="1771"/>
      </w:tblGrid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тем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надо бояться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 быть приятнее, чем злым, завистливым и жадным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говорим неправду?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не слушаем родителей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образ 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11,5</w:t>
            </w:r>
          </w:p>
        </w:tc>
      </w:tr>
    </w:tbl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Учебно-тематический план первого года обучения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981"/>
        <w:gridCol w:w="1489"/>
        <w:gridCol w:w="1818"/>
        <w:gridCol w:w="1771"/>
      </w:tblGrid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тем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3-4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сохранить себе здоровье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зависит от моего решения?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 - табак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образ 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2E5878" w:rsidRPr="004370F0" w:rsidTr="00072027"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878" w:rsidRPr="004370F0" w:rsidRDefault="002E5878" w:rsidP="000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370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11,5</w:t>
            </w:r>
          </w:p>
        </w:tc>
      </w:tr>
    </w:tbl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2E5878" w:rsidRPr="004370F0" w:rsidRDefault="002E5878" w:rsidP="002E5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дидактический материал;</w:t>
      </w:r>
    </w:p>
    <w:p w:rsidR="002E5878" w:rsidRPr="004370F0" w:rsidRDefault="002E5878" w:rsidP="002E5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материал;</w:t>
      </w:r>
    </w:p>
    <w:p w:rsidR="002E5878" w:rsidRPr="004370F0" w:rsidRDefault="002E5878" w:rsidP="002E58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тренинга (скотч или клей, фломастеры, карандаши, краски, ватман);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2E5878" w:rsidRPr="004370F0" w:rsidRDefault="002E5878" w:rsidP="002E58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анатомия: Универ. энцикл. школ. / Сост. А.А.Воротников. – Мн.: ТОО Харвест, 1995. – 528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 А.Г. Все цвета, кроме черного: организация педагогической профилактики наркотизма среди учащихся 1-4 классов: метод. пособие для учителя 1-4 кл. – М.: Просвещение, 2005. – 64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Л.А., Лемяскина Н.А. Школа докторов Природы, или 135 уроков здоровья (1-4 классы). – М.: ВАКО, 2005. – 208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Полянцева О.И. Психология. – Ростов н/Д: Феникс, 2002. – 416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употребления алкоголя и наркотиков в школе / В.Н.Касаткин, И.А.Паршутин, О.Л.Рязанова, Т.П.Симонятова и др. – М., 2003.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курения в школе / В.Н.Касаткин, И.А.Паршутин, О.Л.Рязанова, Т.П.Симонятова и др. – М., 2003.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Сизанов А.Н., Хриптович В.А. Модульный курс профилактики курения. Школа без табака. 5-11 классы, ПТУ. – М.: ВАКО, 2004. – 272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начальной школы по предупреждению употребления детьми табака и алкоголя. Пособие для учителя. – М.: 2000. – 96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 О.В. Практические материалы для работы с детьми 3-9 лет. Психологические игры, упражнения, сказки. – М.: Генезис, 2006. – 176 с.</w:t>
      </w:r>
    </w:p>
    <w:p w:rsidR="002E5878" w:rsidRPr="004370F0" w:rsidRDefault="002E5878" w:rsidP="002E58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мир: Детская энцикл.: Медицина / Сост. Н.Ю.Буянова, под общ. ред. О.Г.Хинн. – М.: ТКО АСТ, 1996. – 480 с.</w:t>
      </w:r>
    </w:p>
    <w:p w:rsidR="002E5878" w:rsidRPr="004370F0" w:rsidRDefault="002E5878" w:rsidP="002E587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E5878" w:rsidRPr="004370F0" w:rsidRDefault="002E5878" w:rsidP="002E587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6AA"/>
    <w:multiLevelType w:val="hybridMultilevel"/>
    <w:tmpl w:val="84DC95B8"/>
    <w:lvl w:ilvl="0" w:tplc="D32CE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970A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F766B"/>
    <w:multiLevelType w:val="hybridMultilevel"/>
    <w:tmpl w:val="7654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967DD"/>
    <w:multiLevelType w:val="hybridMultilevel"/>
    <w:tmpl w:val="AC5C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C275C"/>
    <w:multiLevelType w:val="hybridMultilevel"/>
    <w:tmpl w:val="3DE6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compat/>
  <w:rsids>
    <w:rsidRoot w:val="002E5878"/>
    <w:rsid w:val="000755E8"/>
    <w:rsid w:val="001354BF"/>
    <w:rsid w:val="001E7D8C"/>
    <w:rsid w:val="002E5878"/>
    <w:rsid w:val="003C5052"/>
    <w:rsid w:val="003E5029"/>
    <w:rsid w:val="006338A5"/>
    <w:rsid w:val="0091386B"/>
    <w:rsid w:val="00D5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8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2012-05-12T09:02:00Z</dcterms:created>
  <dcterms:modified xsi:type="dcterms:W3CDTF">2012-05-12T09:15:00Z</dcterms:modified>
</cp:coreProperties>
</file>